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3B" w:rsidRDefault="003A133B" w:rsidP="003A133B">
      <w:pPr>
        <w:spacing w:before="240" w:after="120" w:line="288" w:lineRule="atLeast"/>
        <w:jc w:val="center"/>
        <w:outlineLvl w:val="1"/>
      </w:pPr>
      <w:bookmarkStart w:id="0" w:name="_GoBack"/>
      <w:bookmarkEnd w:id="0"/>
    </w:p>
    <w:p w:rsidR="00437990" w:rsidRDefault="009E7C4D" w:rsidP="00CD7B3F">
      <w:pPr>
        <w:spacing w:before="240" w:after="120" w:line="288" w:lineRule="atLeast"/>
        <w:jc w:val="center"/>
        <w:outlineLvl w:val="1"/>
        <w:rPr>
          <w:rFonts w:ascii="futura-pt" w:eastAsia="Times New Roman" w:hAnsi="futura-pt" w:cs="Times New Roman"/>
          <w:b/>
          <w:bCs/>
          <w:color w:val="222222"/>
          <w:kern w:val="36"/>
          <w:sz w:val="33"/>
          <w:szCs w:val="33"/>
          <w:lang w:eastAsia="et-EE"/>
        </w:rPr>
      </w:pPr>
      <w:hyperlink r:id="rId5" w:history="1">
        <w:r w:rsidR="00437990">
          <w:rPr>
            <w:rStyle w:val="Hperlink"/>
            <w:rFonts w:ascii="futura-pt" w:eastAsia="Times New Roman" w:hAnsi="futura-pt" w:cs="Times New Roman"/>
            <w:b/>
            <w:bCs/>
            <w:color w:val="222222"/>
            <w:kern w:val="36"/>
            <w:sz w:val="33"/>
            <w:szCs w:val="33"/>
            <w:u w:val="none"/>
            <w:lang w:eastAsia="et-EE"/>
          </w:rPr>
          <w:t xml:space="preserve">Kuidas toimida pärast </w:t>
        </w:r>
        <w:proofErr w:type="spellStart"/>
        <w:r w:rsidR="00437990">
          <w:rPr>
            <w:rStyle w:val="Hperlink"/>
            <w:rFonts w:ascii="futura-pt" w:eastAsia="Times New Roman" w:hAnsi="futura-pt" w:cs="Times New Roman"/>
            <w:b/>
            <w:bCs/>
            <w:color w:val="222222"/>
            <w:kern w:val="36"/>
            <w:sz w:val="33"/>
            <w:szCs w:val="33"/>
            <w:u w:val="none"/>
            <w:lang w:eastAsia="et-EE"/>
          </w:rPr>
          <w:t>microblading</w:t>
        </w:r>
        <w:proofErr w:type="spellEnd"/>
        <w:r w:rsidR="00437990">
          <w:rPr>
            <w:rStyle w:val="Hperlink"/>
            <w:rFonts w:ascii="futura-pt" w:eastAsia="Times New Roman" w:hAnsi="futura-pt" w:cs="Times New Roman"/>
            <w:b/>
            <w:bCs/>
            <w:color w:val="222222"/>
            <w:kern w:val="36"/>
            <w:sz w:val="33"/>
            <w:szCs w:val="33"/>
            <w:u w:val="none"/>
            <w:lang w:eastAsia="et-EE"/>
          </w:rPr>
          <w:t xml:space="preserve"> protseduuri?</w:t>
        </w:r>
      </w:hyperlink>
    </w:p>
    <w:p w:rsidR="00437990" w:rsidRDefault="00437990" w:rsidP="00437990">
      <w:pPr>
        <w:spacing w:before="240" w:after="120" w:line="288" w:lineRule="atLeast"/>
        <w:outlineLvl w:val="2"/>
        <w:rPr>
          <w:rFonts w:ascii="futura-pt" w:eastAsia="Times New Roman" w:hAnsi="futura-pt" w:cs="Times New Roman"/>
          <w:b/>
          <w:bCs/>
          <w:color w:val="222222"/>
          <w:sz w:val="27"/>
          <w:szCs w:val="27"/>
          <w:lang w:eastAsia="et-EE"/>
        </w:rPr>
      </w:pPr>
      <w:r>
        <w:rPr>
          <w:rFonts w:ascii="futura-pt" w:eastAsia="Times New Roman" w:hAnsi="futura-pt" w:cs="Times New Roman"/>
          <w:b/>
          <w:bCs/>
          <w:color w:val="222222"/>
          <w:sz w:val="27"/>
          <w:szCs w:val="27"/>
          <w:lang w:eastAsia="et-EE"/>
        </w:rPr>
        <w:br/>
        <w:t>1. Ole teadlik sellest, kuidas kulgeb naha taastumise protsess</w:t>
      </w:r>
    </w:p>
    <w:p w:rsidR="00437990" w:rsidRDefault="00437990" w:rsidP="00437990">
      <w:pPr>
        <w:spacing w:after="240" w:line="384" w:lineRule="atLeast"/>
        <w:rPr>
          <w:rFonts w:ascii="proxima-nova" w:eastAsia="Times New Roman" w:hAnsi="proxima-nova" w:cs="Times New Roman"/>
          <w:color w:val="777777"/>
          <w:sz w:val="21"/>
          <w:szCs w:val="21"/>
          <w:lang w:eastAsia="et-EE"/>
        </w:rPr>
      </w:pPr>
      <w:r>
        <w:rPr>
          <w:rFonts w:ascii="proxima-nova" w:eastAsia="Times New Roman" w:hAnsi="proxima-nova" w:cs="Times New Roman"/>
          <w:sz w:val="24"/>
          <w:szCs w:val="24"/>
          <w:lang w:eastAsia="et-EE"/>
        </w:rPr>
        <w:t>Mida rohkem tead naha paranemise ja taastumise protsessist, seda lihtsam on saavutada perfektne tulemus. Taastumise protsessi võib jaotada kolme ossa: 1) naha pindmise ärrituse paranemine, 2) koorikukeste eemaldumine ja 3) pigmendi värvitugevuse heledamaks muutumine. Kui tead, et protseduurile järgneva 2-4 nädala jooksul tuleb sul “läbi käia” kõik need kolm faasi, on sul oma olukorraga märksa lihtsam toime tulla</w:t>
      </w:r>
      <w:r>
        <w:rPr>
          <w:rFonts w:ascii="proxima-nova" w:eastAsia="Times New Roman" w:hAnsi="proxima-nova" w:cs="Times New Roman"/>
          <w:color w:val="777777"/>
          <w:sz w:val="21"/>
          <w:szCs w:val="21"/>
          <w:lang w:eastAsia="et-EE"/>
        </w:rPr>
        <w:t>. </w:t>
      </w:r>
    </w:p>
    <w:p w:rsidR="00437990" w:rsidRDefault="00437990" w:rsidP="00437990">
      <w:pPr>
        <w:spacing w:after="240" w:line="384" w:lineRule="atLeast"/>
        <w:rPr>
          <w:rFonts w:ascii="futura-pt" w:eastAsia="Times New Roman" w:hAnsi="futura-pt" w:cs="Times New Roman"/>
          <w:b/>
          <w:bCs/>
          <w:color w:val="222222"/>
          <w:sz w:val="27"/>
          <w:szCs w:val="27"/>
          <w:lang w:eastAsia="et-EE"/>
        </w:rPr>
      </w:pPr>
      <w:r>
        <w:rPr>
          <w:rFonts w:ascii="proxima-nova" w:eastAsia="Times New Roman" w:hAnsi="proxima-nova" w:cs="Times New Roman"/>
          <w:color w:val="777777"/>
          <w:sz w:val="21"/>
          <w:szCs w:val="21"/>
          <w:lang w:eastAsia="et-EE"/>
        </w:rPr>
        <w:t> </w:t>
      </w:r>
      <w:r>
        <w:rPr>
          <w:rFonts w:ascii="futura-pt" w:eastAsia="Times New Roman" w:hAnsi="futura-pt" w:cs="Times New Roman"/>
          <w:b/>
          <w:bCs/>
          <w:color w:val="222222"/>
          <w:sz w:val="27"/>
          <w:szCs w:val="27"/>
          <w:lang w:eastAsia="et-EE"/>
        </w:rPr>
        <w:t>2. Ole kulmude suhtes hell ja ära eemalda naha koorikukesi</w:t>
      </w:r>
    </w:p>
    <w:p w:rsidR="00CD7B3F" w:rsidRDefault="00437990" w:rsidP="00437990">
      <w:pPr>
        <w:spacing w:after="240" w:line="384" w:lineRule="atLeast"/>
        <w:rPr>
          <w:rFonts w:ascii="proxima-nova" w:eastAsia="Times New Roman" w:hAnsi="proxima-nova" w:cs="Times New Roman"/>
          <w:sz w:val="24"/>
          <w:szCs w:val="24"/>
          <w:lang w:eastAsia="et-EE"/>
        </w:rPr>
      </w:pPr>
      <w:r>
        <w:rPr>
          <w:rFonts w:ascii="proxima-nova" w:eastAsia="Times New Roman" w:hAnsi="proxima-nova" w:cs="Times New Roman"/>
          <w:sz w:val="24"/>
          <w:szCs w:val="24"/>
          <w:lang w:eastAsia="et-EE"/>
        </w:rPr>
        <w:t xml:space="preserve">Peale protseduuri võib kulmunahk olla tundlik paar päeva. Pealekantud silikoon hoiab infektsiooni eest 24 tundi. </w:t>
      </w:r>
      <w:r w:rsidR="00B535DB">
        <w:rPr>
          <w:rFonts w:ascii="proxima-nova" w:eastAsia="Times New Roman" w:hAnsi="proxima-nova" w:cs="Times New Roman"/>
          <w:sz w:val="24"/>
          <w:szCs w:val="24"/>
          <w:lang w:eastAsia="et-EE"/>
        </w:rPr>
        <w:t xml:space="preserve">Normaalse ja kuiva naha puhul </w:t>
      </w:r>
      <w:r>
        <w:rPr>
          <w:rFonts w:ascii="proxima-nova" w:eastAsia="Times New Roman" w:hAnsi="proxima-nova" w:cs="Times New Roman"/>
          <w:sz w:val="24"/>
          <w:szCs w:val="24"/>
          <w:lang w:eastAsia="et-EE"/>
        </w:rPr>
        <w:t xml:space="preserve">eemalda silikoon pestes puhta veega ja kanna peale vaseliin. Järgnevatel päevadel pese kulme </w:t>
      </w:r>
      <w:r w:rsidR="003A133B">
        <w:rPr>
          <w:rFonts w:ascii="proxima-nova" w:eastAsia="Times New Roman" w:hAnsi="proxima-nova" w:cs="Times New Roman"/>
          <w:sz w:val="24"/>
          <w:szCs w:val="24"/>
          <w:lang w:eastAsia="et-EE"/>
        </w:rPr>
        <w:t xml:space="preserve">4-5 korda päevas </w:t>
      </w:r>
      <w:r>
        <w:rPr>
          <w:rFonts w:ascii="proxima-nova" w:eastAsia="Times New Roman" w:hAnsi="proxima-nova" w:cs="Times New Roman"/>
          <w:sz w:val="24"/>
          <w:szCs w:val="24"/>
          <w:lang w:eastAsia="et-EE"/>
        </w:rPr>
        <w:t xml:space="preserve">vaid veega, väga kergete liigutustega ja avaldades nahale minimaalset survet. </w:t>
      </w:r>
      <w:r w:rsidR="003A133B">
        <w:rPr>
          <w:rFonts w:ascii="proxima-nova" w:eastAsia="Times New Roman" w:hAnsi="proxima-nova" w:cs="Times New Roman"/>
          <w:sz w:val="24"/>
          <w:szCs w:val="24"/>
          <w:lang w:eastAsia="et-EE"/>
        </w:rPr>
        <w:t>Kanna peale vaseliin või rahustavaid õlisid</w:t>
      </w:r>
      <w:r w:rsidR="00CD7B3F">
        <w:rPr>
          <w:rFonts w:ascii="proxima-nova" w:eastAsia="Times New Roman" w:hAnsi="proxima-nova" w:cs="Times New Roman"/>
          <w:sz w:val="24"/>
          <w:szCs w:val="24"/>
          <w:lang w:eastAsia="et-EE"/>
        </w:rPr>
        <w:t xml:space="preserve"> näit greibiseemne õli, magus mandliõli, </w:t>
      </w:r>
      <w:proofErr w:type="spellStart"/>
      <w:r w:rsidR="00CD7B3F">
        <w:rPr>
          <w:rFonts w:ascii="proxima-nova" w:eastAsia="Times New Roman" w:hAnsi="proxima-nova" w:cs="Times New Roman"/>
          <w:sz w:val="24"/>
          <w:szCs w:val="24"/>
          <w:lang w:eastAsia="et-EE"/>
        </w:rPr>
        <w:t>jojoba</w:t>
      </w:r>
      <w:proofErr w:type="spellEnd"/>
      <w:r w:rsidR="00CD7B3F">
        <w:rPr>
          <w:rFonts w:ascii="proxima-nova" w:eastAsia="Times New Roman" w:hAnsi="proxima-nova" w:cs="Times New Roman"/>
          <w:sz w:val="24"/>
          <w:szCs w:val="24"/>
          <w:lang w:eastAsia="et-EE"/>
        </w:rPr>
        <w:t xml:space="preserve"> õli või klassikaline kookospähkli õli. </w:t>
      </w:r>
    </w:p>
    <w:p w:rsidR="00CD7B3F" w:rsidRDefault="00B535DB" w:rsidP="00437990">
      <w:pPr>
        <w:spacing w:after="240" w:line="384" w:lineRule="atLeast"/>
        <w:rPr>
          <w:rFonts w:ascii="proxima-nova" w:eastAsia="Times New Roman" w:hAnsi="proxima-nova" w:cs="Times New Roman"/>
          <w:color w:val="777777"/>
          <w:sz w:val="21"/>
          <w:szCs w:val="21"/>
          <w:lang w:eastAsia="et-EE"/>
        </w:rPr>
      </w:pPr>
      <w:r>
        <w:rPr>
          <w:rFonts w:ascii="proxima-nova" w:eastAsia="Times New Roman" w:hAnsi="proxima-nova" w:cs="Times New Roman"/>
          <w:sz w:val="24"/>
          <w:szCs w:val="24"/>
          <w:lang w:eastAsia="et-EE"/>
        </w:rPr>
        <w:t xml:space="preserve">Rasvase naha puhul väldi vaseliini ja rasvaseid kreeme. </w:t>
      </w:r>
      <w:r w:rsidR="004143D9">
        <w:rPr>
          <w:rFonts w:ascii="proxima-nova" w:eastAsia="Times New Roman" w:hAnsi="proxima-nova" w:cs="Times New Roman"/>
          <w:sz w:val="24"/>
          <w:szCs w:val="24"/>
          <w:lang w:eastAsia="et-EE"/>
        </w:rPr>
        <w:t xml:space="preserve">Soovitav on määrida kulmudele </w:t>
      </w:r>
      <w:proofErr w:type="spellStart"/>
      <w:r w:rsidR="004143D9">
        <w:rPr>
          <w:rFonts w:ascii="proxima-nova" w:eastAsia="Times New Roman" w:hAnsi="proxima-nova" w:cs="Times New Roman"/>
          <w:sz w:val="24"/>
          <w:szCs w:val="24"/>
          <w:lang w:eastAsia="et-EE"/>
        </w:rPr>
        <w:t>panthenoli</w:t>
      </w:r>
      <w:proofErr w:type="spellEnd"/>
      <w:r w:rsidR="004143D9">
        <w:rPr>
          <w:rFonts w:ascii="proxima-nova" w:eastAsia="Times New Roman" w:hAnsi="proxima-nova" w:cs="Times New Roman"/>
          <w:sz w:val="24"/>
          <w:szCs w:val="24"/>
          <w:lang w:eastAsia="et-EE"/>
        </w:rPr>
        <w:t xml:space="preserve"> emulsiooni, -kreemi või -geeli. </w:t>
      </w:r>
      <w:r w:rsidR="00437990">
        <w:rPr>
          <w:rFonts w:ascii="proxima-nova" w:eastAsia="Times New Roman" w:hAnsi="proxima-nova" w:cs="Times New Roman"/>
          <w:sz w:val="24"/>
          <w:szCs w:val="24"/>
          <w:lang w:eastAsia="et-EE"/>
        </w:rPr>
        <w:t xml:space="preserve">Peale protseduuri võivad kulmudele tekkida koorikukesed, mis sisalduvad </w:t>
      </w:r>
      <w:r w:rsidR="004D003A">
        <w:rPr>
          <w:rFonts w:ascii="proxima-nova" w:eastAsia="Times New Roman" w:hAnsi="proxima-nova" w:cs="Times New Roman"/>
          <w:sz w:val="24"/>
          <w:szCs w:val="24"/>
          <w:lang w:eastAsia="et-EE"/>
        </w:rPr>
        <w:t xml:space="preserve">hüübinud verd ja </w:t>
      </w:r>
      <w:r w:rsidR="00437990">
        <w:rPr>
          <w:rFonts w:ascii="proxima-nova" w:eastAsia="Times New Roman" w:hAnsi="proxima-nova" w:cs="Times New Roman"/>
          <w:sz w:val="24"/>
          <w:szCs w:val="24"/>
          <w:lang w:eastAsia="et-EE"/>
        </w:rPr>
        <w:t xml:space="preserve">osaliselt ka kuivanud pigmenti. Ära eemalda koorikuid!,  </w:t>
      </w:r>
      <w:r w:rsidR="00437990">
        <w:rPr>
          <w:rFonts w:ascii="proxima-nova" w:eastAsia="Times New Roman" w:hAnsi="proxima-nova" w:cs="Times New Roman"/>
          <w:color w:val="777777"/>
          <w:sz w:val="21"/>
          <w:szCs w:val="21"/>
          <w:lang w:eastAsia="et-EE"/>
        </w:rPr>
        <w:t>  </w:t>
      </w:r>
    </w:p>
    <w:p w:rsidR="00CD7B3F" w:rsidRDefault="00CD7B3F" w:rsidP="00437990">
      <w:pPr>
        <w:spacing w:after="240" w:line="384" w:lineRule="atLeast"/>
        <w:rPr>
          <w:rFonts w:ascii="proxima-nova" w:eastAsia="Times New Roman" w:hAnsi="proxima-nova" w:cs="Times New Roman"/>
          <w:b/>
          <w:sz w:val="28"/>
          <w:szCs w:val="28"/>
          <w:lang w:eastAsia="et-EE"/>
        </w:rPr>
      </w:pPr>
    </w:p>
    <w:p w:rsidR="00CD7B3F" w:rsidRDefault="00CD7B3F" w:rsidP="00437990">
      <w:pPr>
        <w:spacing w:after="240" w:line="384" w:lineRule="atLeast"/>
        <w:rPr>
          <w:rFonts w:ascii="proxima-nova" w:eastAsia="Times New Roman" w:hAnsi="proxima-nova" w:cs="Times New Roman"/>
          <w:b/>
          <w:sz w:val="28"/>
          <w:szCs w:val="28"/>
          <w:lang w:eastAsia="et-EE"/>
        </w:rPr>
      </w:pPr>
    </w:p>
    <w:p w:rsidR="00CD7B3F" w:rsidRDefault="00CD7B3F" w:rsidP="00437990">
      <w:pPr>
        <w:spacing w:after="240" w:line="384" w:lineRule="atLeast"/>
        <w:rPr>
          <w:rFonts w:ascii="proxima-nova" w:eastAsia="Times New Roman" w:hAnsi="proxima-nova" w:cs="Times New Roman"/>
          <w:b/>
          <w:sz w:val="28"/>
          <w:szCs w:val="28"/>
          <w:lang w:eastAsia="et-EE"/>
        </w:rPr>
      </w:pPr>
    </w:p>
    <w:p w:rsidR="00437990" w:rsidRDefault="004D003A" w:rsidP="00437990">
      <w:pPr>
        <w:spacing w:after="240" w:line="384" w:lineRule="atLeast"/>
        <w:rPr>
          <w:rFonts w:ascii="futura-pt" w:eastAsia="Times New Roman" w:hAnsi="futura-pt" w:cs="Times New Roman"/>
          <w:b/>
          <w:bCs/>
          <w:color w:val="222222"/>
          <w:sz w:val="27"/>
          <w:szCs w:val="27"/>
          <w:lang w:eastAsia="et-EE"/>
        </w:rPr>
      </w:pPr>
      <w:r>
        <w:rPr>
          <w:rFonts w:ascii="proxima-nova" w:eastAsia="Times New Roman" w:hAnsi="proxima-nova" w:cs="Times New Roman"/>
          <w:b/>
          <w:sz w:val="28"/>
          <w:szCs w:val="28"/>
          <w:lang w:eastAsia="et-EE"/>
        </w:rPr>
        <w:t>3</w:t>
      </w:r>
      <w:r w:rsidR="00437990">
        <w:rPr>
          <w:rFonts w:ascii="proxima-nova" w:eastAsia="Times New Roman" w:hAnsi="proxima-nova" w:cs="Times New Roman"/>
          <w:b/>
          <w:sz w:val="28"/>
          <w:szCs w:val="28"/>
          <w:lang w:eastAsia="et-EE"/>
        </w:rPr>
        <w:t>.</w:t>
      </w:r>
      <w:r w:rsidR="00437990">
        <w:rPr>
          <w:rFonts w:ascii="futura-pt" w:eastAsia="Times New Roman" w:hAnsi="futura-pt" w:cs="Times New Roman"/>
          <w:b/>
          <w:bCs/>
          <w:sz w:val="27"/>
          <w:szCs w:val="27"/>
          <w:lang w:eastAsia="et-EE"/>
        </w:rPr>
        <w:t xml:space="preserve"> </w:t>
      </w:r>
      <w:r w:rsidR="00437990">
        <w:rPr>
          <w:rFonts w:ascii="futura-pt" w:eastAsia="Times New Roman" w:hAnsi="futura-pt" w:cs="Times New Roman"/>
          <w:b/>
          <w:bCs/>
          <w:color w:val="222222"/>
          <w:sz w:val="27"/>
          <w:szCs w:val="27"/>
          <w:lang w:eastAsia="et-EE"/>
        </w:rPr>
        <w:t>Väldi vähemalt kolme nädala jooksul solaariumit, kulmumeiki, intensiivseid kreeme ja protseduure</w:t>
      </w:r>
    </w:p>
    <w:p w:rsidR="00437990" w:rsidRDefault="00437990" w:rsidP="00437990">
      <w:pPr>
        <w:spacing w:after="240" w:line="384" w:lineRule="atLeast"/>
        <w:rPr>
          <w:rFonts w:ascii="proxima-nova" w:eastAsia="Times New Roman" w:hAnsi="proxima-nova" w:cs="Times New Roman"/>
          <w:sz w:val="24"/>
          <w:szCs w:val="24"/>
          <w:lang w:eastAsia="et-EE"/>
        </w:rPr>
      </w:pPr>
      <w:r>
        <w:rPr>
          <w:rFonts w:ascii="proxima-nova" w:eastAsia="Times New Roman" w:hAnsi="proxima-nova" w:cs="Times New Roman"/>
          <w:sz w:val="24"/>
          <w:szCs w:val="24"/>
          <w:lang w:eastAsia="et-EE"/>
        </w:rPr>
        <w:t xml:space="preserve">Kindlasti ei tasu vähemalt 2-3 nädala jooksul peale protseduuri käia solaariumis või nautida mis iganes päevitusprotseduure. Tuleb vältida ka  naha pigmendisisaldust mõjutavaid kreeme. Päevitamine on ilmselt kõige kindlam viis mõjutada halvasti naha pindmistesse kihtidesse lisatud pigmenti ning seetõttu võib protseduuri käigus loodud tulemus muutuda tunduvalt heledamaks. Samuti vähendavad värvi püsimist kosmeetilised protseduurid nagu happega koorimised, </w:t>
      </w:r>
      <w:proofErr w:type="spellStart"/>
      <w:r>
        <w:rPr>
          <w:rFonts w:ascii="proxima-nova" w:eastAsia="Times New Roman" w:hAnsi="proxima-nova" w:cs="Times New Roman"/>
          <w:sz w:val="24"/>
          <w:szCs w:val="24"/>
          <w:lang w:eastAsia="et-EE"/>
        </w:rPr>
        <w:t>mesoteraapia</w:t>
      </w:r>
      <w:proofErr w:type="spellEnd"/>
      <w:r>
        <w:rPr>
          <w:rFonts w:ascii="proxima-nova" w:eastAsia="Times New Roman" w:hAnsi="proxima-nova" w:cs="Times New Roman"/>
          <w:sz w:val="24"/>
          <w:szCs w:val="24"/>
          <w:lang w:eastAsia="et-EE"/>
        </w:rPr>
        <w:t>, laserravi, ilu- ja esteetika süstid jms.</w:t>
      </w:r>
    </w:p>
    <w:p w:rsidR="00437990" w:rsidRDefault="00437990" w:rsidP="00437990">
      <w:pPr>
        <w:spacing w:after="240" w:line="384" w:lineRule="atLeast"/>
        <w:rPr>
          <w:rFonts w:ascii="futura-pt" w:eastAsia="Times New Roman" w:hAnsi="futura-pt" w:cs="Times New Roman"/>
          <w:b/>
          <w:bCs/>
          <w:color w:val="222222"/>
          <w:sz w:val="27"/>
          <w:szCs w:val="27"/>
          <w:lang w:eastAsia="et-EE"/>
        </w:rPr>
      </w:pPr>
      <w:r>
        <w:rPr>
          <w:rFonts w:ascii="proxima-nova" w:eastAsia="Times New Roman" w:hAnsi="proxima-nova" w:cs="Times New Roman"/>
          <w:color w:val="777777"/>
          <w:sz w:val="21"/>
          <w:szCs w:val="21"/>
          <w:lang w:eastAsia="et-EE"/>
        </w:rPr>
        <w:lastRenderedPageBreak/>
        <w:t> </w:t>
      </w:r>
      <w:r w:rsidR="004D003A">
        <w:rPr>
          <w:rFonts w:ascii="futura-pt" w:eastAsia="Times New Roman" w:hAnsi="futura-pt" w:cs="Times New Roman"/>
          <w:b/>
          <w:bCs/>
          <w:color w:val="222222"/>
          <w:sz w:val="27"/>
          <w:szCs w:val="27"/>
          <w:lang w:eastAsia="et-EE"/>
        </w:rPr>
        <w:t>4</w:t>
      </w:r>
      <w:r>
        <w:rPr>
          <w:rFonts w:ascii="futura-pt" w:eastAsia="Times New Roman" w:hAnsi="futura-pt" w:cs="Times New Roman"/>
          <w:b/>
          <w:bCs/>
          <w:color w:val="222222"/>
          <w:sz w:val="27"/>
          <w:szCs w:val="27"/>
          <w:lang w:eastAsia="et-EE"/>
        </w:rPr>
        <w:t>.  Väldi liigset higistamist ja ujulat!</w:t>
      </w:r>
    </w:p>
    <w:p w:rsidR="00437990" w:rsidRDefault="00437990" w:rsidP="00437990">
      <w:pPr>
        <w:spacing w:after="240" w:line="384" w:lineRule="atLeast"/>
        <w:rPr>
          <w:rFonts w:ascii="proxima-nova" w:eastAsia="Times New Roman" w:hAnsi="proxima-nova" w:cs="Times New Roman"/>
          <w:sz w:val="24"/>
          <w:szCs w:val="24"/>
          <w:lang w:eastAsia="et-EE"/>
        </w:rPr>
      </w:pPr>
      <w:r>
        <w:rPr>
          <w:rFonts w:ascii="proxima-nova" w:eastAsia="Times New Roman" w:hAnsi="proxima-nova" w:cs="Times New Roman"/>
          <w:sz w:val="24"/>
          <w:szCs w:val="24"/>
          <w:lang w:eastAsia="et-EE"/>
        </w:rPr>
        <w:t>Vähemalt kahe kuni kolme nädala jooksul peale protseduuri tuleb vältida ka mistahes higistamist. Väldi treeninguid, mille käigus su nägu higiseks muutuks. Samuti tuleb vältida sauna, ujula basseini suure kloorisisaldusega vett.</w:t>
      </w:r>
    </w:p>
    <w:p w:rsidR="00437990" w:rsidRDefault="00437990" w:rsidP="003A133B">
      <w:pPr>
        <w:spacing w:after="240" w:line="384" w:lineRule="atLeast"/>
        <w:rPr>
          <w:rFonts w:ascii="futura-pt" w:eastAsia="Times New Roman" w:hAnsi="futura-pt" w:cs="Times New Roman"/>
          <w:b/>
          <w:bCs/>
          <w:color w:val="222222"/>
          <w:sz w:val="27"/>
          <w:szCs w:val="27"/>
          <w:lang w:eastAsia="et-EE"/>
        </w:rPr>
      </w:pPr>
      <w:r>
        <w:rPr>
          <w:rFonts w:ascii="proxima-nova" w:eastAsia="Times New Roman" w:hAnsi="proxima-nova" w:cs="Times New Roman"/>
          <w:color w:val="777777"/>
          <w:sz w:val="21"/>
          <w:szCs w:val="21"/>
          <w:lang w:eastAsia="et-EE"/>
        </w:rPr>
        <w:t> </w:t>
      </w:r>
      <w:r w:rsidR="004D003A">
        <w:rPr>
          <w:rFonts w:ascii="futura-pt" w:eastAsia="Times New Roman" w:hAnsi="futura-pt" w:cs="Times New Roman"/>
          <w:b/>
          <w:bCs/>
          <w:color w:val="222222"/>
          <w:sz w:val="27"/>
          <w:szCs w:val="27"/>
          <w:lang w:eastAsia="et-EE"/>
        </w:rPr>
        <w:t>5</w:t>
      </w:r>
      <w:r>
        <w:rPr>
          <w:rFonts w:ascii="futura-pt" w:eastAsia="Times New Roman" w:hAnsi="futura-pt" w:cs="Times New Roman"/>
          <w:b/>
          <w:bCs/>
          <w:color w:val="222222"/>
          <w:sz w:val="27"/>
          <w:szCs w:val="27"/>
          <w:lang w:eastAsia="et-EE"/>
        </w:rPr>
        <w:t>. Ole ettevaatlik meditsiiniliste protseduuridega</w:t>
      </w:r>
    </w:p>
    <w:p w:rsidR="00437990" w:rsidRDefault="00437990" w:rsidP="00437990">
      <w:pPr>
        <w:spacing w:after="240" w:line="384" w:lineRule="atLeast"/>
        <w:rPr>
          <w:rFonts w:ascii="proxima-nova" w:eastAsia="Times New Roman" w:hAnsi="proxima-nova" w:cs="Times New Roman"/>
          <w:sz w:val="24"/>
          <w:szCs w:val="24"/>
          <w:lang w:eastAsia="et-EE"/>
        </w:rPr>
      </w:pPr>
      <w:r>
        <w:rPr>
          <w:rFonts w:ascii="proxima-nova" w:eastAsia="Times New Roman" w:hAnsi="proxima-nova" w:cs="Times New Roman"/>
          <w:sz w:val="24"/>
          <w:szCs w:val="24"/>
          <w:lang w:eastAsia="et-EE"/>
        </w:rPr>
        <w:t xml:space="preserve">Kui oled doonor, siis pead arvestama, et sõltuvalt sinu verekeskuse nõustaja hinnangust </w:t>
      </w:r>
      <w:r w:rsidR="004D003A">
        <w:rPr>
          <w:rFonts w:ascii="proxima-nova" w:eastAsia="Times New Roman" w:hAnsi="proxima-nova" w:cs="Times New Roman"/>
          <w:sz w:val="24"/>
          <w:szCs w:val="24"/>
          <w:lang w:eastAsia="et-EE"/>
        </w:rPr>
        <w:t xml:space="preserve">on võimalik, et </w:t>
      </w:r>
      <w:r>
        <w:rPr>
          <w:rFonts w:ascii="proxima-nova" w:eastAsia="Times New Roman" w:hAnsi="proxima-nova" w:cs="Times New Roman"/>
          <w:sz w:val="24"/>
          <w:szCs w:val="24"/>
          <w:lang w:eastAsia="et-EE"/>
        </w:rPr>
        <w:t>sa</w:t>
      </w:r>
      <w:r w:rsidR="004D003A">
        <w:rPr>
          <w:rFonts w:ascii="proxima-nova" w:eastAsia="Times New Roman" w:hAnsi="proxima-nova" w:cs="Times New Roman"/>
          <w:sz w:val="24"/>
          <w:szCs w:val="24"/>
          <w:lang w:eastAsia="et-EE"/>
        </w:rPr>
        <w:t xml:space="preserve"> ei saa </w:t>
      </w:r>
      <w:r>
        <w:rPr>
          <w:rFonts w:ascii="proxima-nova" w:eastAsia="Times New Roman" w:hAnsi="proxima-nova" w:cs="Times New Roman"/>
          <w:sz w:val="24"/>
          <w:szCs w:val="24"/>
          <w:lang w:eastAsia="et-EE"/>
        </w:rPr>
        <w:t xml:space="preserve">verd anda </w:t>
      </w:r>
      <w:r w:rsidR="003A133B">
        <w:rPr>
          <w:rFonts w:ascii="proxima-nova" w:eastAsia="Times New Roman" w:hAnsi="proxima-nova" w:cs="Times New Roman"/>
          <w:sz w:val="24"/>
          <w:szCs w:val="24"/>
          <w:lang w:eastAsia="et-EE"/>
        </w:rPr>
        <w:t xml:space="preserve">mõnda aega </w:t>
      </w:r>
      <w:r>
        <w:rPr>
          <w:rFonts w:ascii="proxima-nova" w:eastAsia="Times New Roman" w:hAnsi="proxima-nova" w:cs="Times New Roman"/>
          <w:sz w:val="24"/>
          <w:szCs w:val="24"/>
          <w:lang w:eastAsia="et-EE"/>
        </w:rPr>
        <w:t xml:space="preserve">peale protseduuri. Samuti on välistatud mistahes keerukamad laserprotseduurid, mis puudutavad su kulmude nahka. Läbiv soovitus on see, et annaksid alati oma naha- või eriarstile teada, et oled käinud </w:t>
      </w:r>
      <w:proofErr w:type="spellStart"/>
      <w:r>
        <w:rPr>
          <w:rFonts w:ascii="proxima-nova" w:eastAsia="Times New Roman" w:hAnsi="proxima-nova" w:cs="Times New Roman"/>
          <w:i/>
          <w:iCs/>
          <w:sz w:val="24"/>
          <w:szCs w:val="24"/>
          <w:lang w:eastAsia="et-EE"/>
        </w:rPr>
        <w:t>microblading</w:t>
      </w:r>
      <w:proofErr w:type="spellEnd"/>
      <w:r>
        <w:rPr>
          <w:rFonts w:ascii="proxima-nova" w:eastAsia="Times New Roman" w:hAnsi="proxima-nova" w:cs="Times New Roman"/>
          <w:i/>
          <w:iCs/>
          <w:sz w:val="24"/>
          <w:szCs w:val="24"/>
          <w:lang w:eastAsia="et-EE"/>
        </w:rPr>
        <w:t xml:space="preserve"> </w:t>
      </w:r>
      <w:r>
        <w:rPr>
          <w:rFonts w:ascii="proxima-nova" w:eastAsia="Times New Roman" w:hAnsi="proxima-nova" w:cs="Times New Roman"/>
          <w:sz w:val="24"/>
          <w:szCs w:val="24"/>
          <w:lang w:eastAsia="et-EE"/>
        </w:rPr>
        <w:t>protseduuril (enamasti on tulemus niivõrd loomulik, et tema seda koheselt märgata ei suuda). </w:t>
      </w:r>
    </w:p>
    <w:p w:rsidR="00437990" w:rsidRDefault="004D003A" w:rsidP="00437990">
      <w:pPr>
        <w:spacing w:before="240" w:after="120" w:line="288" w:lineRule="atLeast"/>
        <w:outlineLvl w:val="2"/>
        <w:rPr>
          <w:rFonts w:ascii="futura-pt" w:eastAsia="Times New Roman" w:hAnsi="futura-pt" w:cs="Times New Roman"/>
          <w:b/>
          <w:bCs/>
          <w:color w:val="222222"/>
          <w:sz w:val="27"/>
          <w:szCs w:val="27"/>
          <w:lang w:eastAsia="et-EE"/>
        </w:rPr>
      </w:pPr>
      <w:r>
        <w:rPr>
          <w:rFonts w:ascii="futura-pt" w:eastAsia="Times New Roman" w:hAnsi="futura-pt" w:cs="Times New Roman"/>
          <w:b/>
          <w:bCs/>
          <w:color w:val="222222"/>
          <w:sz w:val="27"/>
          <w:szCs w:val="27"/>
          <w:lang w:eastAsia="et-EE"/>
        </w:rPr>
        <w:t>6</w:t>
      </w:r>
      <w:r w:rsidR="00437990">
        <w:rPr>
          <w:rFonts w:ascii="futura-pt" w:eastAsia="Times New Roman" w:hAnsi="futura-pt" w:cs="Times New Roman"/>
          <w:b/>
          <w:bCs/>
          <w:color w:val="222222"/>
          <w:sz w:val="27"/>
          <w:szCs w:val="27"/>
          <w:lang w:eastAsia="et-EE"/>
        </w:rPr>
        <w:t>. Ära pea esimese protseduuri järgset tulemust lõplikuks</w:t>
      </w:r>
    </w:p>
    <w:p w:rsidR="00437990" w:rsidRDefault="00437990" w:rsidP="00437990">
      <w:pPr>
        <w:spacing w:after="240" w:line="384" w:lineRule="atLeast"/>
        <w:rPr>
          <w:rFonts w:ascii="proxima-nova" w:eastAsia="Times New Roman" w:hAnsi="proxima-nova" w:cs="Times New Roman"/>
          <w:color w:val="777777"/>
          <w:sz w:val="21"/>
          <w:szCs w:val="21"/>
          <w:lang w:eastAsia="et-EE"/>
        </w:rPr>
      </w:pPr>
      <w:r>
        <w:rPr>
          <w:rFonts w:ascii="proxima-nova" w:eastAsia="Times New Roman" w:hAnsi="proxima-nova" w:cs="Times New Roman"/>
          <w:sz w:val="24"/>
          <w:szCs w:val="24"/>
          <w:lang w:eastAsia="et-EE"/>
        </w:rPr>
        <w:t xml:space="preserve">Paljud on sattunud veidi ärevusse märgates, et </w:t>
      </w:r>
      <w:proofErr w:type="spellStart"/>
      <w:r>
        <w:rPr>
          <w:rFonts w:ascii="proxima-nova" w:eastAsia="Times New Roman" w:hAnsi="proxima-nova" w:cs="Times New Roman"/>
          <w:i/>
          <w:iCs/>
          <w:sz w:val="24"/>
          <w:szCs w:val="24"/>
          <w:lang w:eastAsia="et-EE"/>
        </w:rPr>
        <w:t>microblading</w:t>
      </w:r>
      <w:proofErr w:type="spellEnd"/>
      <w:r>
        <w:rPr>
          <w:rFonts w:ascii="proxima-nova" w:eastAsia="Times New Roman" w:hAnsi="proxima-nova" w:cs="Times New Roman"/>
          <w:i/>
          <w:iCs/>
          <w:sz w:val="24"/>
          <w:szCs w:val="24"/>
          <w:lang w:eastAsia="et-EE"/>
        </w:rPr>
        <w:t xml:space="preserve"> </w:t>
      </w:r>
      <w:r>
        <w:rPr>
          <w:rFonts w:ascii="proxima-nova" w:eastAsia="Times New Roman" w:hAnsi="proxima-nova" w:cs="Times New Roman"/>
          <w:sz w:val="24"/>
          <w:szCs w:val="24"/>
          <w:lang w:eastAsia="et-EE"/>
        </w:rPr>
        <w:t xml:space="preserve">sisselõigete käigus naha pindmistesse kihtidesse lisatud pigmendi värvi tugevus on erinevates kulmu osades erinev. </w:t>
      </w:r>
      <w:r w:rsidR="004D003A">
        <w:rPr>
          <w:rFonts w:ascii="proxima-nova" w:eastAsia="Times New Roman" w:hAnsi="proxima-nova" w:cs="Times New Roman"/>
          <w:sz w:val="24"/>
          <w:szCs w:val="24"/>
          <w:lang w:eastAsia="et-EE"/>
        </w:rPr>
        <w:t xml:space="preserve">Lõpptulemus on 30-40% heledam, mis on </w:t>
      </w:r>
      <w:r>
        <w:rPr>
          <w:rFonts w:ascii="proxima-nova" w:eastAsia="Times New Roman" w:hAnsi="proxima-nova" w:cs="Times New Roman"/>
          <w:sz w:val="24"/>
          <w:szCs w:val="24"/>
          <w:lang w:eastAsia="et-EE"/>
        </w:rPr>
        <w:t xml:space="preserve">nähtav alles 4-6 nädala pärast toimuva </w:t>
      </w:r>
      <w:proofErr w:type="spellStart"/>
      <w:r>
        <w:rPr>
          <w:rFonts w:ascii="proxima-nova" w:eastAsia="Times New Roman" w:hAnsi="proxima-nova" w:cs="Times New Roman"/>
          <w:i/>
          <w:iCs/>
          <w:sz w:val="24"/>
          <w:szCs w:val="24"/>
          <w:lang w:eastAsia="et-EE"/>
        </w:rPr>
        <w:t>re-touching</w:t>
      </w:r>
      <w:proofErr w:type="spellEnd"/>
      <w:r>
        <w:rPr>
          <w:rFonts w:ascii="proxima-nova" w:eastAsia="Times New Roman" w:hAnsi="proxima-nova" w:cs="Times New Roman"/>
          <w:i/>
          <w:iCs/>
          <w:sz w:val="24"/>
          <w:szCs w:val="24"/>
          <w:lang w:eastAsia="et-EE"/>
        </w:rPr>
        <w:t xml:space="preserve"> </w:t>
      </w:r>
      <w:r>
        <w:rPr>
          <w:rFonts w:ascii="proxima-nova" w:eastAsia="Times New Roman" w:hAnsi="proxima-nova" w:cs="Times New Roman"/>
          <w:sz w:val="24"/>
          <w:szCs w:val="24"/>
          <w:lang w:eastAsia="et-EE"/>
        </w:rPr>
        <w:t>protseduuri järgselt</w:t>
      </w:r>
      <w:r w:rsidR="004D003A">
        <w:rPr>
          <w:rFonts w:ascii="proxima-nova" w:eastAsia="Times New Roman" w:hAnsi="proxima-nova" w:cs="Times New Roman"/>
          <w:color w:val="777777"/>
          <w:sz w:val="21"/>
          <w:szCs w:val="21"/>
          <w:lang w:eastAsia="et-EE"/>
        </w:rPr>
        <w:t>. </w:t>
      </w:r>
    </w:p>
    <w:p w:rsidR="00437990" w:rsidRDefault="004D003A" w:rsidP="00437990">
      <w:pPr>
        <w:spacing w:before="240" w:after="120" w:line="288" w:lineRule="atLeast"/>
        <w:outlineLvl w:val="2"/>
        <w:rPr>
          <w:rFonts w:ascii="futura-pt" w:eastAsia="Times New Roman" w:hAnsi="futura-pt" w:cs="Times New Roman"/>
          <w:b/>
          <w:bCs/>
          <w:color w:val="222222"/>
          <w:sz w:val="27"/>
          <w:szCs w:val="27"/>
          <w:lang w:eastAsia="et-EE"/>
        </w:rPr>
      </w:pPr>
      <w:r>
        <w:rPr>
          <w:rFonts w:ascii="futura-pt" w:eastAsia="Times New Roman" w:hAnsi="futura-pt" w:cs="Times New Roman"/>
          <w:b/>
          <w:bCs/>
          <w:color w:val="222222"/>
          <w:sz w:val="27"/>
          <w:szCs w:val="27"/>
          <w:lang w:eastAsia="et-EE"/>
        </w:rPr>
        <w:t>7</w:t>
      </w:r>
      <w:r w:rsidR="00437990">
        <w:rPr>
          <w:rFonts w:ascii="futura-pt" w:eastAsia="Times New Roman" w:hAnsi="futura-pt" w:cs="Times New Roman"/>
          <w:b/>
          <w:bCs/>
          <w:color w:val="222222"/>
          <w:sz w:val="27"/>
          <w:szCs w:val="27"/>
          <w:lang w:eastAsia="et-EE"/>
        </w:rPr>
        <w:t>. Ära karda ühendust võtta!</w:t>
      </w:r>
    </w:p>
    <w:p w:rsidR="00437990" w:rsidRDefault="00437990" w:rsidP="00437990">
      <w:pPr>
        <w:spacing w:after="240" w:line="384" w:lineRule="atLeast"/>
        <w:rPr>
          <w:rFonts w:ascii="proxima-nova" w:eastAsia="Times New Roman" w:hAnsi="proxima-nova" w:cs="Times New Roman"/>
          <w:sz w:val="24"/>
          <w:szCs w:val="24"/>
          <w:lang w:eastAsia="et-EE"/>
        </w:rPr>
      </w:pPr>
      <w:r>
        <w:rPr>
          <w:rFonts w:ascii="proxima-nova" w:eastAsia="Times New Roman" w:hAnsi="proxima-nova" w:cs="Times New Roman"/>
          <w:sz w:val="24"/>
          <w:szCs w:val="24"/>
          <w:lang w:eastAsia="et-EE"/>
        </w:rPr>
        <w:t xml:space="preserve">Kui sul on mistahes küsimusi mida iganes seoses protseduuri käigus loodud uute  kulmudega, helista või kirjuta kohe! </w:t>
      </w:r>
    </w:p>
    <w:p w:rsidR="00525B84" w:rsidRDefault="00525B84"/>
    <w:sectPr w:rsidR="00525B84" w:rsidSect="003A133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futura-pt">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90"/>
    <w:rsid w:val="003A133B"/>
    <w:rsid w:val="004143D9"/>
    <w:rsid w:val="00437990"/>
    <w:rsid w:val="004D003A"/>
    <w:rsid w:val="00525B84"/>
    <w:rsid w:val="009E7C4D"/>
    <w:rsid w:val="00B535DB"/>
    <w:rsid w:val="00CD7B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3799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437990"/>
    <w:rPr>
      <w:color w:val="0000FF"/>
      <w:u w:val="single"/>
    </w:rPr>
  </w:style>
  <w:style w:type="paragraph" w:styleId="Jutumullitekst">
    <w:name w:val="Balloon Text"/>
    <w:basedOn w:val="Normaallaad"/>
    <w:link w:val="JutumullitekstMrk"/>
    <w:uiPriority w:val="99"/>
    <w:semiHidden/>
    <w:unhideWhenUsed/>
    <w:rsid w:val="003A13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A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3799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437990"/>
    <w:rPr>
      <w:color w:val="0000FF"/>
      <w:u w:val="single"/>
    </w:rPr>
  </w:style>
  <w:style w:type="paragraph" w:styleId="Jutumullitekst">
    <w:name w:val="Balloon Text"/>
    <w:basedOn w:val="Normaallaad"/>
    <w:link w:val="JutumullitekstMrk"/>
    <w:uiPriority w:val="99"/>
    <w:semiHidden/>
    <w:unhideWhenUsed/>
    <w:rsid w:val="003A13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A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chbrows.ee/inspiratsiooniblogi/microblading-after"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482</Words>
  <Characters>2802</Characters>
  <Application>Microsoft Office Word</Application>
  <DocSecurity>0</DocSecurity>
  <Lines>23</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Sommer</dc:creator>
  <cp:lastModifiedBy>Anu Sommer</cp:lastModifiedBy>
  <cp:revision>7</cp:revision>
  <cp:lastPrinted>2016-04-08T08:14:00Z</cp:lastPrinted>
  <dcterms:created xsi:type="dcterms:W3CDTF">2015-12-30T11:57:00Z</dcterms:created>
  <dcterms:modified xsi:type="dcterms:W3CDTF">2016-07-13T06:38:00Z</dcterms:modified>
</cp:coreProperties>
</file>